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23252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23252">
        <w:rPr>
          <w:b/>
        </w:rPr>
        <w:t>Оценочная стадия</w:t>
      </w:r>
      <w:bookmarkEnd w:id="0"/>
      <w:bookmarkEnd w:id="1"/>
      <w:r w:rsidR="00C50D73" w:rsidRPr="00023252">
        <w:rPr>
          <w:b/>
        </w:rPr>
        <w:t>.</w:t>
      </w:r>
    </w:p>
    <w:p w:rsidR="000932E6" w:rsidRPr="00023252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Оценка </w:t>
      </w:r>
      <w:r w:rsidR="00FE6DEF" w:rsidRPr="00023252">
        <w:rPr>
          <w:sz w:val="24"/>
          <w:szCs w:val="24"/>
        </w:rPr>
        <w:t>Заявок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Участников</w:t>
      </w:r>
      <w:r w:rsidRPr="00023252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023252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Виды критериев</w:t>
      </w:r>
    </w:p>
    <w:p w:rsidR="00F60039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Ценовой критерий</w:t>
      </w:r>
      <w:r w:rsidR="00F60039" w:rsidRPr="00023252">
        <w:rPr>
          <w:b/>
          <w:sz w:val="24"/>
          <w:szCs w:val="24"/>
        </w:rPr>
        <w:t>.</w:t>
      </w:r>
    </w:p>
    <w:p w:rsidR="00F30FFD" w:rsidRPr="00023252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23252">
        <w:rPr>
          <w:b/>
          <w:sz w:val="24"/>
          <w:szCs w:val="24"/>
          <w:u w:val="single"/>
        </w:rPr>
        <w:t>Критерий №1:</w:t>
      </w:r>
      <w:r w:rsidRPr="00023252">
        <w:rPr>
          <w:sz w:val="24"/>
          <w:szCs w:val="24"/>
          <w:u w:val="single"/>
        </w:rPr>
        <w:t xml:space="preserve"> </w:t>
      </w:r>
      <w:r w:rsidR="00B61DB1" w:rsidRPr="00023252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023252" w:rsidRDefault="00707F92" w:rsidP="009C645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23252">
              <w:rPr>
                <w:b/>
                <w:sz w:val="24"/>
                <w:szCs w:val="24"/>
                <w:u w:val="single"/>
              </w:rPr>
              <w:t>=</w:t>
            </w:r>
            <w:r w:rsidR="009C6451">
              <w:rPr>
                <w:sz w:val="24"/>
                <w:szCs w:val="24"/>
                <w:u w:val="single"/>
              </w:rPr>
              <w:t>7</w:t>
            </w:r>
            <w:r w:rsidRPr="00023252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023252" w:rsidRDefault="008D5932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Сводная таблица стоимости</w:t>
            </w:r>
            <w:r w:rsidR="005D0889" w:rsidRPr="00023252">
              <w:rPr>
                <w:sz w:val="24"/>
                <w:szCs w:val="24"/>
                <w:u w:val="single"/>
              </w:rPr>
              <w:t xml:space="preserve"> поставок</w:t>
            </w:r>
            <w:r w:rsidR="00722829" w:rsidRPr="00023252">
              <w:rPr>
                <w:sz w:val="24"/>
                <w:szCs w:val="24"/>
                <w:u w:val="single"/>
              </w:rPr>
              <w:t xml:space="preserve"> </w:t>
            </w:r>
            <w:r w:rsidR="00722829" w:rsidRPr="00023252">
              <w:rPr>
                <w:sz w:val="24"/>
                <w:szCs w:val="24"/>
                <w:highlight w:val="magenta"/>
                <w:u w:val="single"/>
              </w:rPr>
              <w:t>(приложение в редактируемом формате</w:t>
            </w:r>
            <w:r w:rsidR="00904C00">
              <w:rPr>
                <w:sz w:val="24"/>
                <w:szCs w:val="24"/>
                <w:highlight w:val="magenta"/>
                <w:u w:val="single"/>
              </w:rPr>
              <w:t>, желательно</w:t>
            </w:r>
            <w:r w:rsidR="00722829" w:rsidRPr="00023252">
              <w:rPr>
                <w:sz w:val="24"/>
                <w:szCs w:val="24"/>
                <w:highlight w:val="magenta"/>
                <w:u w:val="single"/>
              </w:rPr>
              <w:t xml:space="preserve"> </w:t>
            </w:r>
            <w:r w:rsidR="00AD3716">
              <w:rPr>
                <w:sz w:val="24"/>
                <w:szCs w:val="24"/>
                <w:highlight w:val="magenta"/>
                <w:u w:val="single"/>
                <w:lang w:val="en-US"/>
              </w:rPr>
              <w:t>MS</w:t>
            </w:r>
            <w:r w:rsidR="00AD3716" w:rsidRPr="002A436E">
              <w:rPr>
                <w:sz w:val="24"/>
                <w:szCs w:val="24"/>
                <w:highlight w:val="magenta"/>
                <w:u w:val="single"/>
              </w:rPr>
              <w:t xml:space="preserve"> </w:t>
            </w:r>
            <w:r w:rsidR="00722829" w:rsidRPr="00023252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722829" w:rsidRPr="00023252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9325E6" w:rsidRPr="00023252" w:rsidTr="00B61DB1">
        <w:tc>
          <w:tcPr>
            <w:tcW w:w="3260" w:type="dxa"/>
          </w:tcPr>
          <w:p w:rsidR="009325E6" w:rsidRPr="00023252" w:rsidRDefault="00C91934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9325E6" w:rsidRPr="00023252" w:rsidRDefault="009325E6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Расчёт </w:t>
            </w:r>
            <w:r w:rsidR="00C91934" w:rsidRPr="00023252">
              <w:rPr>
                <w:sz w:val="24"/>
                <w:szCs w:val="24"/>
                <w:u w:val="single"/>
              </w:rPr>
              <w:t>баллов</w:t>
            </w:r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Pr="0002325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2325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="00C91934" w:rsidRPr="00023252">
              <w:rPr>
                <w:sz w:val="24"/>
                <w:szCs w:val="24"/>
                <w:u w:val="single"/>
              </w:rPr>
              <w:t xml:space="preserve">производится </w:t>
            </w:r>
            <w:r w:rsidRPr="00023252">
              <w:rPr>
                <w:sz w:val="24"/>
                <w:szCs w:val="24"/>
                <w:u w:val="single"/>
              </w:rPr>
              <w:t>по формуле 2.1</w:t>
            </w:r>
          </w:p>
        </w:tc>
      </w:tr>
    </w:tbl>
    <w:p w:rsidR="00707F92" w:rsidRPr="0002325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6"/>
          <w:szCs w:val="16"/>
          <w:u w:val="single"/>
        </w:rPr>
      </w:pPr>
    </w:p>
    <w:p w:rsidR="000932E6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Неценовые критерии:</w:t>
      </w:r>
    </w:p>
    <w:p w:rsidR="004051C6" w:rsidRPr="00BC7256" w:rsidRDefault="004051C6" w:rsidP="004051C6">
      <w:pPr>
        <w:pStyle w:val="a3"/>
        <w:spacing w:line="240" w:lineRule="auto"/>
        <w:ind w:left="720"/>
        <w:rPr>
          <w:sz w:val="24"/>
          <w:szCs w:val="24"/>
          <w:u w:val="single"/>
        </w:rPr>
      </w:pPr>
      <w:bookmarkStart w:id="2" w:name="_Ref259386947"/>
      <w:r w:rsidRPr="00271A2E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</w:t>
      </w:r>
      <w:r w:rsidRPr="00271A2E">
        <w:rPr>
          <w:b/>
          <w:sz w:val="24"/>
          <w:szCs w:val="24"/>
          <w:u w:val="single"/>
        </w:rPr>
        <w:t>:</w:t>
      </w:r>
      <w:r w:rsidRPr="00271A2E">
        <w:rPr>
          <w:sz w:val="24"/>
          <w:szCs w:val="24"/>
          <w:u w:val="single"/>
        </w:rPr>
        <w:t xml:space="preserve"> </w:t>
      </w:r>
      <w:r w:rsidRPr="00BC7256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13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051C6" w:rsidRPr="00BC7256" w:rsidTr="003D65A9">
        <w:tc>
          <w:tcPr>
            <w:tcW w:w="3402" w:type="dxa"/>
          </w:tcPr>
          <w:p w:rsidR="004051C6" w:rsidRPr="00BC7256" w:rsidRDefault="004051C6" w:rsidP="003D65A9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051C6" w:rsidRPr="00BC7256" w:rsidRDefault="004051C6" w:rsidP="002A436E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C7256">
              <w:rPr>
                <w:b/>
                <w:sz w:val="24"/>
                <w:szCs w:val="24"/>
                <w:u w:val="single"/>
              </w:rPr>
              <w:t>=</w:t>
            </w:r>
            <w:r w:rsidR="002A436E">
              <w:rPr>
                <w:sz w:val="24"/>
                <w:szCs w:val="24"/>
                <w:u w:val="single"/>
              </w:rPr>
              <w:t>15</w:t>
            </w:r>
            <w:r w:rsidRPr="00BC7256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4051C6" w:rsidRPr="00BC7256" w:rsidTr="003D65A9">
        <w:tc>
          <w:tcPr>
            <w:tcW w:w="3402" w:type="dxa"/>
          </w:tcPr>
          <w:p w:rsidR="004051C6" w:rsidRPr="00BC7256" w:rsidRDefault="004051C6" w:rsidP="003D65A9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051C6" w:rsidRPr="00BC7256" w:rsidRDefault="004051C6" w:rsidP="003D65A9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4051C6" w:rsidRPr="00BC7256" w:rsidTr="003D65A9">
        <w:tc>
          <w:tcPr>
            <w:tcW w:w="3402" w:type="dxa"/>
          </w:tcPr>
          <w:p w:rsidR="004051C6" w:rsidRPr="00BC7256" w:rsidRDefault="004051C6" w:rsidP="003D65A9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051C6" w:rsidRPr="00BC7256" w:rsidRDefault="004051C6" w:rsidP="003D65A9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C725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C725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C725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4051C6" w:rsidRPr="00BC7256" w:rsidRDefault="004051C6" w:rsidP="004051C6">
      <w:pPr>
        <w:spacing w:line="240" w:lineRule="auto"/>
        <w:ind w:left="1276" w:firstLine="0"/>
        <w:rPr>
          <w:sz w:val="24"/>
          <w:szCs w:val="24"/>
          <w:u w:val="single"/>
        </w:rPr>
      </w:pPr>
    </w:p>
    <w:p w:rsidR="004051C6" w:rsidRDefault="004051C6" w:rsidP="004051C6">
      <w:pPr>
        <w:pStyle w:val="a3"/>
        <w:spacing w:line="240" w:lineRule="auto"/>
        <w:ind w:left="360"/>
        <w:rPr>
          <w:b/>
          <w:sz w:val="24"/>
          <w:szCs w:val="24"/>
          <w:u w:val="single"/>
        </w:rPr>
      </w:pPr>
    </w:p>
    <w:p w:rsidR="004051C6" w:rsidRPr="00271A2E" w:rsidRDefault="004051C6" w:rsidP="004051C6">
      <w:pPr>
        <w:pStyle w:val="a3"/>
        <w:spacing w:line="240" w:lineRule="auto"/>
        <w:ind w:left="36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3</w:t>
      </w:r>
      <w:r w:rsidRPr="00271A2E">
        <w:rPr>
          <w:b/>
          <w:sz w:val="24"/>
          <w:szCs w:val="24"/>
          <w:u w:val="single"/>
        </w:rPr>
        <w:t xml:space="preserve">: </w:t>
      </w:r>
      <w:r w:rsidRPr="00271A2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051C6" w:rsidRPr="00271A2E" w:rsidTr="003D65A9">
        <w:tc>
          <w:tcPr>
            <w:tcW w:w="3402" w:type="dxa"/>
          </w:tcPr>
          <w:p w:rsidR="004051C6" w:rsidRPr="00271A2E" w:rsidRDefault="004051C6" w:rsidP="003D65A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051C6" w:rsidRPr="00271A2E" w:rsidRDefault="004051C6" w:rsidP="002A436E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2A436E">
              <w:rPr>
                <w:sz w:val="24"/>
                <w:szCs w:val="24"/>
                <w:u w:val="single"/>
              </w:rPr>
              <w:t>5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4051C6" w:rsidRPr="00271A2E" w:rsidTr="003D65A9">
        <w:tc>
          <w:tcPr>
            <w:tcW w:w="3402" w:type="dxa"/>
          </w:tcPr>
          <w:p w:rsidR="004051C6" w:rsidRPr="00271A2E" w:rsidRDefault="004051C6" w:rsidP="003D65A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051C6" w:rsidRPr="00271A2E" w:rsidRDefault="004051C6" w:rsidP="003D65A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Техническое предложение</w:t>
            </w:r>
          </w:p>
        </w:tc>
      </w:tr>
      <w:tr w:rsidR="004051C6" w:rsidRPr="00271A2E" w:rsidTr="003D65A9">
        <w:tc>
          <w:tcPr>
            <w:tcW w:w="3402" w:type="dxa"/>
          </w:tcPr>
          <w:p w:rsidR="004051C6" w:rsidRPr="00271A2E" w:rsidRDefault="004051C6" w:rsidP="003D65A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051C6" w:rsidRPr="00271A2E" w:rsidRDefault="004051C6" w:rsidP="003D65A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4051C6" w:rsidRPr="00271A2E" w:rsidRDefault="004051C6" w:rsidP="004051C6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4051C6" w:rsidRPr="00271A2E" w:rsidRDefault="004051C6" w:rsidP="004051C6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4</w:t>
      </w:r>
      <w:r w:rsidRPr="00271A2E">
        <w:rPr>
          <w:b/>
          <w:sz w:val="24"/>
          <w:szCs w:val="24"/>
          <w:u w:val="single"/>
        </w:rPr>
        <w:t>:</w:t>
      </w:r>
      <w:r w:rsidRPr="00271A2E">
        <w:rPr>
          <w:sz w:val="24"/>
          <w:szCs w:val="24"/>
          <w:u w:val="single"/>
        </w:rPr>
        <w:t xml:space="preserve"> </w:t>
      </w:r>
      <w:r w:rsidR="00013454">
        <w:rPr>
          <w:sz w:val="24"/>
          <w:szCs w:val="24"/>
          <w:u w:val="single"/>
        </w:rPr>
        <w:t xml:space="preserve">Срок поставки продукции с момента подачи заявки от </w:t>
      </w:r>
      <w:r w:rsidR="00C32107">
        <w:rPr>
          <w:sz w:val="24"/>
          <w:szCs w:val="24"/>
          <w:u w:val="single"/>
        </w:rPr>
        <w:t>заказчика</w:t>
      </w:r>
      <w:r w:rsidR="00013454">
        <w:rPr>
          <w:sz w:val="24"/>
          <w:szCs w:val="24"/>
          <w:u w:val="single"/>
        </w:rPr>
        <w:t xml:space="preserve"> (в календарных </w:t>
      </w:r>
      <w:proofErr w:type="gramStart"/>
      <w:r w:rsidR="00013454">
        <w:rPr>
          <w:sz w:val="24"/>
          <w:szCs w:val="24"/>
          <w:u w:val="single"/>
        </w:rPr>
        <w:t>днях)</w:t>
      </w:r>
      <w:r w:rsidR="00606D11">
        <w:rPr>
          <w:sz w:val="24"/>
          <w:szCs w:val="24"/>
          <w:u w:val="single"/>
        </w:rPr>
        <w:t>*</w:t>
      </w:r>
      <w:proofErr w:type="gramEnd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051C6" w:rsidRPr="00271A2E" w:rsidTr="003D65A9">
        <w:tc>
          <w:tcPr>
            <w:tcW w:w="3402" w:type="dxa"/>
          </w:tcPr>
          <w:p w:rsidR="004051C6" w:rsidRPr="00271A2E" w:rsidRDefault="004051C6" w:rsidP="003D65A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051C6" w:rsidRPr="00271A2E" w:rsidRDefault="004051C6" w:rsidP="003D65A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Pr="00271A2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4051C6" w:rsidRPr="00271A2E" w:rsidTr="003D65A9">
        <w:tc>
          <w:tcPr>
            <w:tcW w:w="3402" w:type="dxa"/>
          </w:tcPr>
          <w:p w:rsidR="004051C6" w:rsidRPr="00271A2E" w:rsidRDefault="004051C6" w:rsidP="003D65A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051C6" w:rsidRPr="00271A2E" w:rsidRDefault="004051C6" w:rsidP="003D65A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4051C6" w:rsidRPr="00271A2E" w:rsidTr="003D65A9">
        <w:tc>
          <w:tcPr>
            <w:tcW w:w="3402" w:type="dxa"/>
          </w:tcPr>
          <w:p w:rsidR="004051C6" w:rsidRPr="00271A2E" w:rsidRDefault="004051C6" w:rsidP="003D65A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4051C6" w:rsidRPr="00271A2E" w:rsidRDefault="004051C6" w:rsidP="003D65A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</w:p>
    <w:p w:rsidR="00606D11" w:rsidRDefault="00606D11" w:rsidP="00606D11">
      <w:pPr>
        <w:pStyle w:val="a3"/>
        <w:spacing w:line="240" w:lineRule="auto"/>
        <w:ind w:firstLine="709"/>
        <w:rPr>
          <w:snapToGrid/>
          <w:sz w:val="24"/>
          <w:szCs w:val="24"/>
        </w:rPr>
      </w:pPr>
      <w:bookmarkStart w:id="3" w:name="_GoBack"/>
      <w:bookmarkEnd w:id="3"/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C73D69" w:rsidRPr="00301663" w:rsidRDefault="00C73D69" w:rsidP="00AF6C29">
      <w:pPr>
        <w:pStyle w:val="a5"/>
        <w:spacing w:line="240" w:lineRule="auto"/>
        <w:rPr>
          <w:sz w:val="16"/>
          <w:szCs w:val="16"/>
          <w:u w:val="single"/>
        </w:rPr>
      </w:pPr>
    </w:p>
    <w:p w:rsidR="00BB02D7" w:rsidRPr="0030166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301663">
        <w:rPr>
          <w:b/>
          <w:sz w:val="24"/>
          <w:szCs w:val="24"/>
        </w:rPr>
        <w:t>Расчетные формулы:</w:t>
      </w:r>
    </w:p>
    <w:p w:rsidR="0085704E" w:rsidRPr="00301663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</w:p>
    <w:p w:rsidR="00BB02D7" w:rsidRPr="00301663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01663">
        <w:rPr>
          <w:sz w:val="24"/>
          <w:szCs w:val="24"/>
          <w:u w:val="single"/>
        </w:rPr>
        <w:t xml:space="preserve">Баллы по КРИТЕРИЮ №1 </w:t>
      </w:r>
      <w:r w:rsidR="00C91934" w:rsidRPr="0030166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736056931" r:id="rId6"/>
        </w:object>
      </w:r>
      <w:r w:rsidRPr="00301663">
        <w:rPr>
          <w:sz w:val="24"/>
          <w:szCs w:val="24"/>
          <w:u w:val="single"/>
        </w:rPr>
        <w:t>рассчитываются по следующей формуле (п</w:t>
      </w:r>
      <w:r w:rsidR="006E7D96" w:rsidRPr="00301663">
        <w:rPr>
          <w:sz w:val="24"/>
          <w:szCs w:val="24"/>
          <w:u w:val="single"/>
        </w:rPr>
        <w:t>о</w:t>
      </w:r>
      <w:r w:rsidR="009325E6" w:rsidRPr="00301663">
        <w:rPr>
          <w:sz w:val="24"/>
          <w:szCs w:val="24"/>
          <w:u w:val="single"/>
          <w:lang w:val="en-US"/>
        </w:rPr>
        <w:t> </w:t>
      </w:r>
      <w:r w:rsidR="006E7D96" w:rsidRPr="00301663">
        <w:rPr>
          <w:sz w:val="24"/>
          <w:szCs w:val="24"/>
          <w:u w:val="single"/>
        </w:rPr>
        <w:t>критерию</w:t>
      </w:r>
      <w:r w:rsidR="009325E6" w:rsidRPr="00301663">
        <w:rPr>
          <w:sz w:val="24"/>
          <w:szCs w:val="24"/>
          <w:u w:val="single"/>
          <w:lang w:val="en-US"/>
        </w:rPr>
        <w:t> </w:t>
      </w:r>
      <w:r w:rsidR="006E7D96" w:rsidRPr="00301663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5D66E7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301663">
        <w:rPr>
          <w:sz w:val="24"/>
          <w:szCs w:val="24"/>
          <w:u w:val="single"/>
        </w:rPr>
        <w:t>):</w:t>
      </w:r>
    </w:p>
    <w:p w:rsidR="006E19CE" w:rsidRDefault="006E19CE" w:rsidP="00C00AB4">
      <w:pPr>
        <w:pStyle w:val="a5"/>
        <w:spacing w:line="240" w:lineRule="auto"/>
        <w:jc w:val="center"/>
        <w:rPr>
          <w:sz w:val="24"/>
          <w:szCs w:val="24"/>
        </w:rPr>
      </w:pPr>
    </w:p>
    <w:p w:rsidR="006E19CE" w:rsidRPr="006E19CE" w:rsidRDefault="006E19CE" w:rsidP="006E19CE">
      <w:pPr>
        <w:pStyle w:val="a5"/>
        <w:spacing w:line="240" w:lineRule="auto"/>
        <w:jc w:val="center"/>
        <w:rPr>
          <w:sz w:val="24"/>
          <w:szCs w:val="24"/>
        </w:rPr>
      </w:pPr>
      <w:r w:rsidRPr="006E19CE">
        <w:rPr>
          <w:position w:val="-24"/>
          <w:sz w:val="24"/>
          <w:szCs w:val="24"/>
        </w:rPr>
        <w:object w:dxaOrig="2360" w:dyaOrig="1219">
          <v:shape id="_x0000_i1026" type="#_x0000_t75" style="width:116.45pt;height:61.35pt" o:ole="" fillcolor="window">
            <v:imagedata r:id="rId7" o:title=""/>
          </v:shape>
          <o:OLEObject Type="Embed" ProgID="Equation.3" ShapeID="_x0000_i1026" DrawAspect="Content" ObjectID="_1736056932" r:id="rId8"/>
        </w:object>
      </w:r>
      <w:r w:rsidRPr="006E19CE">
        <w:rPr>
          <w:sz w:val="24"/>
          <w:szCs w:val="24"/>
        </w:rPr>
        <w:t>, где:</w:t>
      </w:r>
    </w:p>
    <w:p w:rsidR="006E19CE" w:rsidRPr="006E19CE" w:rsidRDefault="006E19CE" w:rsidP="006E19CE">
      <w:pPr>
        <w:pStyle w:val="a5"/>
        <w:spacing w:line="240" w:lineRule="auto"/>
        <w:jc w:val="center"/>
        <w:rPr>
          <w:sz w:val="24"/>
          <w:szCs w:val="24"/>
        </w:rPr>
      </w:pPr>
    </w:p>
    <w:p w:rsidR="006E19CE" w:rsidRPr="006E19CE" w:rsidRDefault="006E19CE" w:rsidP="006E19CE">
      <w:pPr>
        <w:pStyle w:val="a5"/>
        <w:spacing w:line="240" w:lineRule="auto"/>
        <w:rPr>
          <w:sz w:val="24"/>
          <w:szCs w:val="24"/>
          <w:u w:val="single"/>
        </w:rPr>
      </w:pPr>
      <w:r w:rsidRPr="006E19CE">
        <w:rPr>
          <w:i/>
          <w:iCs/>
          <w:sz w:val="24"/>
          <w:szCs w:val="24"/>
          <w:lang w:val="en-US"/>
        </w:rPr>
        <w:t>n</w:t>
      </w:r>
      <w:r w:rsidRPr="006E19CE">
        <w:rPr>
          <w:sz w:val="24"/>
          <w:szCs w:val="24"/>
        </w:rPr>
        <w:t xml:space="preserve"> – </w:t>
      </w:r>
      <w:proofErr w:type="gramStart"/>
      <w:r w:rsidRPr="006E19CE">
        <w:rPr>
          <w:sz w:val="24"/>
          <w:szCs w:val="24"/>
        </w:rPr>
        <w:t>количество</w:t>
      </w:r>
      <w:proofErr w:type="gramEnd"/>
      <w:r w:rsidRPr="006E19CE">
        <w:rPr>
          <w:sz w:val="24"/>
          <w:szCs w:val="24"/>
        </w:rPr>
        <w:t xml:space="preserve"> позиций продукции;</w:t>
      </w:r>
    </w:p>
    <w:p w:rsidR="006E19CE" w:rsidRPr="006E19CE" w:rsidRDefault="006E19CE" w:rsidP="006E19CE">
      <w:pPr>
        <w:pStyle w:val="a5"/>
        <w:spacing w:line="240" w:lineRule="auto"/>
        <w:ind w:left="205"/>
        <w:rPr>
          <w:sz w:val="24"/>
          <w:szCs w:val="24"/>
        </w:rPr>
      </w:pPr>
      <w:r w:rsidRPr="006E19CE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736056933" r:id="rId10"/>
        </w:object>
      </w:r>
      <w:r w:rsidRPr="006E19CE">
        <w:rPr>
          <w:sz w:val="24"/>
          <w:szCs w:val="24"/>
        </w:rPr>
        <w:t xml:space="preserve"> – баллы, присуждаемые </w:t>
      </w:r>
      <w:proofErr w:type="spellStart"/>
      <w:r w:rsidRPr="006E19CE">
        <w:rPr>
          <w:sz w:val="24"/>
          <w:szCs w:val="24"/>
          <w:lang w:val="en-US"/>
        </w:rPr>
        <w:t>i</w:t>
      </w:r>
      <w:proofErr w:type="spellEnd"/>
      <w:r w:rsidRPr="006E19CE">
        <w:rPr>
          <w:sz w:val="24"/>
          <w:szCs w:val="24"/>
        </w:rPr>
        <w:t>-ой Заявке Участника по указанному критерию;</w:t>
      </w:r>
    </w:p>
    <w:p w:rsidR="006E19CE" w:rsidRPr="006E19CE" w:rsidRDefault="006E19CE" w:rsidP="006E19CE">
      <w:pPr>
        <w:pStyle w:val="a5"/>
        <w:spacing w:line="240" w:lineRule="auto"/>
        <w:rPr>
          <w:sz w:val="24"/>
          <w:szCs w:val="24"/>
        </w:rPr>
      </w:pPr>
      <w:r w:rsidRPr="006E19CE">
        <w:rPr>
          <w:position w:val="-18"/>
        </w:rPr>
        <w:object w:dxaOrig="780" w:dyaOrig="420">
          <v:shape id="_x0000_i1028" type="#_x0000_t75" style="width:40.05pt;height:21.3pt" o:ole="">
            <v:imagedata r:id="rId11" o:title=""/>
          </v:shape>
          <o:OLEObject Type="Embed" ProgID="Equation.3" ShapeID="_x0000_i1028" DrawAspect="Content" ObjectID="_1736056934" r:id="rId12"/>
        </w:object>
      </w:r>
      <w:r w:rsidRPr="006E19CE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E19CE">
        <w:rPr>
          <w:sz w:val="24"/>
          <w:szCs w:val="24"/>
          <w:lang w:val="en-US"/>
        </w:rPr>
        <w:t>n</w:t>
      </w:r>
      <w:r w:rsidRPr="006E19CE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E19CE" w:rsidRPr="006E19CE" w:rsidRDefault="006E19CE" w:rsidP="006E19CE">
      <w:pPr>
        <w:pStyle w:val="a5"/>
        <w:spacing w:line="240" w:lineRule="auto"/>
        <w:rPr>
          <w:sz w:val="24"/>
          <w:szCs w:val="24"/>
        </w:rPr>
      </w:pPr>
      <w:r w:rsidRPr="006E19CE">
        <w:rPr>
          <w:position w:val="-32"/>
        </w:rPr>
        <w:object w:dxaOrig="580" w:dyaOrig="560">
          <v:shape id="_x0000_i1029" type="#_x0000_t75" style="width:28.8pt;height:27.55pt" o:ole="">
            <v:imagedata r:id="rId13" o:title=""/>
          </v:shape>
          <o:OLEObject Type="Embed" ProgID="Equation.3" ShapeID="_x0000_i1029" DrawAspect="Content" ObjectID="_1736056935" r:id="rId14"/>
        </w:object>
      </w:r>
      <w:r w:rsidRPr="006E19CE">
        <w:rPr>
          <w:sz w:val="24"/>
          <w:szCs w:val="24"/>
        </w:rPr>
        <w:t xml:space="preserve"> – цена, предложенная </w:t>
      </w:r>
      <w:proofErr w:type="spellStart"/>
      <w:r w:rsidRPr="006E19CE">
        <w:rPr>
          <w:sz w:val="24"/>
          <w:szCs w:val="24"/>
          <w:lang w:val="en-US"/>
        </w:rPr>
        <w:t>i</w:t>
      </w:r>
      <w:proofErr w:type="spellEnd"/>
      <w:r w:rsidRPr="006E19CE">
        <w:rPr>
          <w:sz w:val="24"/>
          <w:szCs w:val="24"/>
        </w:rPr>
        <w:t xml:space="preserve">-м Участником, по </w:t>
      </w:r>
      <w:r w:rsidRPr="006E19CE">
        <w:rPr>
          <w:sz w:val="24"/>
          <w:szCs w:val="24"/>
          <w:lang w:val="en-US"/>
        </w:rPr>
        <w:t>n</w:t>
      </w:r>
      <w:r w:rsidRPr="006E19CE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E19CE" w:rsidRPr="006E19CE" w:rsidRDefault="006E19CE" w:rsidP="006E19CE">
      <w:pPr>
        <w:pStyle w:val="a5"/>
        <w:spacing w:line="240" w:lineRule="auto"/>
        <w:ind w:left="205"/>
        <w:rPr>
          <w:sz w:val="24"/>
          <w:szCs w:val="24"/>
        </w:rPr>
      </w:pPr>
    </w:p>
    <w:p w:rsidR="006E19CE" w:rsidRPr="006E19CE" w:rsidRDefault="006E19CE" w:rsidP="006E19CE">
      <w:pPr>
        <w:pStyle w:val="a5"/>
        <w:spacing w:line="240" w:lineRule="auto"/>
        <w:ind w:left="205"/>
        <w:rPr>
          <w:sz w:val="24"/>
          <w:szCs w:val="24"/>
        </w:rPr>
      </w:pPr>
      <w:r w:rsidRPr="006E19C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E5498E" w:rsidRDefault="00E5498E" w:rsidP="00970470">
      <w:pPr>
        <w:pStyle w:val="a5"/>
        <w:spacing w:line="240" w:lineRule="auto"/>
        <w:ind w:left="567"/>
        <w:rPr>
          <w:sz w:val="24"/>
          <w:szCs w:val="24"/>
        </w:rPr>
      </w:pPr>
    </w:p>
    <w:p w:rsidR="00970470" w:rsidRPr="006E19CE" w:rsidRDefault="00970470" w:rsidP="0097047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E19CE">
        <w:rPr>
          <w:position w:val="-18"/>
          <w:sz w:val="24"/>
          <w:szCs w:val="24"/>
        </w:rPr>
        <w:object w:dxaOrig="279" w:dyaOrig="420">
          <v:shape id="_x0000_i1030" type="#_x0000_t75" style="width:13.75pt;height:21.3pt" o:ole="" fillcolor="window">
            <v:imagedata r:id="rId15" o:title=""/>
          </v:shape>
          <o:OLEObject Type="Embed" ProgID="Equation.3" ShapeID="_x0000_i1030" DrawAspect="Content" ObjectID="_1736056936" r:id="rId16"/>
        </w:object>
      </w:r>
      <w:r w:rsidRPr="006E19CE">
        <w:rPr>
          <w:sz w:val="24"/>
          <w:szCs w:val="24"/>
        </w:rPr>
        <w:t xml:space="preserve"> – </w:t>
      </w:r>
      <w:r w:rsidRPr="006E19C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970470" w:rsidRPr="006E19CE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6E19C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CA51A1" w:rsidRPr="006E19CE" w:rsidRDefault="00CA51A1" w:rsidP="006E7D96">
      <w:pPr>
        <w:pStyle w:val="a5"/>
        <w:spacing w:line="240" w:lineRule="auto"/>
        <w:rPr>
          <w:sz w:val="10"/>
          <w:szCs w:val="10"/>
        </w:rPr>
      </w:pPr>
    </w:p>
    <w:p w:rsidR="004051C6" w:rsidRPr="002E6538" w:rsidRDefault="004051C6" w:rsidP="004051C6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7" o:title=""/>
          </v:shape>
          <o:OLEObject Type="Embed" ProgID="Equation.3" ShapeID="_x0000_i1031" DrawAspect="Content" ObjectID="_1736056937" r:id="rId18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5D66E7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4051C6" w:rsidRPr="002E6538" w:rsidRDefault="004051C6" w:rsidP="004051C6">
      <w:pPr>
        <w:pStyle w:val="a5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2" type="#_x0000_t75" style="width:103.95pt;height:42.55pt" o:ole="" fillcolor="window">
            <v:imagedata r:id="rId19" o:title=""/>
          </v:shape>
          <o:OLEObject Type="Embed" ProgID="Equation.3" ShapeID="_x0000_i1032" DrawAspect="Content" ObjectID="_1736056938" r:id="rId20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4051C6" w:rsidRPr="002E6538" w:rsidRDefault="004051C6" w:rsidP="004051C6">
      <w:pPr>
        <w:pStyle w:val="a5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3" type="#_x0000_t75" style="width:23.15pt;height:21.9pt" o:ole="" fillcolor="window">
            <v:imagedata r:id="rId21" o:title=""/>
          </v:shape>
          <o:OLEObject Type="Embed" ProgID="Equation.3" ShapeID="_x0000_i1033" DrawAspect="Content" ObjectID="_1736056939" r:id="rId22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4051C6" w:rsidRPr="002E6538" w:rsidRDefault="004051C6" w:rsidP="004051C6">
      <w:pPr>
        <w:pStyle w:val="a5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4051C6" w:rsidRPr="002E6538" w:rsidRDefault="004051C6" w:rsidP="004051C6">
      <w:pPr>
        <w:pStyle w:val="a5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4051C6" w:rsidRDefault="004051C6" w:rsidP="004051C6">
      <w:pPr>
        <w:pStyle w:val="a5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4" type="#_x0000_t75" style="width:15.65pt;height:21.3pt" o:ole="" fillcolor="window">
            <v:imagedata r:id="rId23" o:title=""/>
          </v:shape>
          <o:OLEObject Type="Embed" ProgID="Equation.3" ShapeID="_x0000_i1034" DrawAspect="Content" ObjectID="_1736056940" r:id="rId24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4051C6" w:rsidRPr="00BC7256" w:rsidRDefault="004051C6" w:rsidP="004051C6">
      <w:pPr>
        <w:pStyle w:val="a5"/>
        <w:spacing w:line="240" w:lineRule="auto"/>
        <w:rPr>
          <w:sz w:val="24"/>
          <w:szCs w:val="24"/>
        </w:rPr>
      </w:pPr>
    </w:p>
    <w:p w:rsidR="004051C6" w:rsidRPr="00271A2E" w:rsidRDefault="004051C6" w:rsidP="004051C6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>Баллы по КРИТЕРИЮ №</w:t>
      </w:r>
      <w:r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</w:t>
      </w:r>
      <w:r w:rsidRPr="00271A2E">
        <w:rPr>
          <w:position w:val="-20"/>
          <w:sz w:val="24"/>
          <w:szCs w:val="24"/>
        </w:rPr>
        <w:object w:dxaOrig="480" w:dyaOrig="440">
          <v:shape id="_x0000_i1035" type="#_x0000_t75" style="width:23.15pt;height:21.9pt" o:ole="" fillcolor="window">
            <v:imagedata r:id="rId25" o:title=""/>
          </v:shape>
          <o:OLEObject Type="Embed" ProgID="Equation.3" ShapeID="_x0000_i1035" DrawAspect="Content" ObjectID="_1736056941" r:id="rId26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5D66E7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71A2E">
        <w:rPr>
          <w:sz w:val="24"/>
          <w:szCs w:val="24"/>
          <w:u w:val="single"/>
        </w:rPr>
        <w:t xml:space="preserve">): </w:t>
      </w:r>
    </w:p>
    <w:p w:rsidR="004051C6" w:rsidRPr="00271A2E" w:rsidRDefault="004051C6" w:rsidP="004051C6">
      <w:pPr>
        <w:pStyle w:val="a5"/>
        <w:spacing w:line="240" w:lineRule="auto"/>
        <w:jc w:val="center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1680" w:dyaOrig="440">
          <v:shape id="_x0000_i1036" type="#_x0000_t75" style="width:82pt;height:21.9pt" o:ole="" fillcolor="window">
            <v:imagedata r:id="rId27" o:title=""/>
          </v:shape>
          <o:OLEObject Type="Embed" ProgID="Equation.3" ShapeID="_x0000_i1036" DrawAspect="Content" ObjectID="_1736056942" r:id="rId28"/>
        </w:object>
      </w:r>
      <w:r w:rsidRPr="00271A2E">
        <w:rPr>
          <w:sz w:val="24"/>
          <w:szCs w:val="24"/>
        </w:rPr>
        <w:t xml:space="preserve"> где:</w:t>
      </w:r>
    </w:p>
    <w:p w:rsidR="004051C6" w:rsidRPr="00271A2E" w:rsidRDefault="004051C6" w:rsidP="004051C6">
      <w:pPr>
        <w:pStyle w:val="a5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80" w:dyaOrig="440">
          <v:shape id="_x0000_i1037" type="#_x0000_t75" style="width:23.15pt;height:21.9pt" o:ole="" fillcolor="window">
            <v:imagedata r:id="rId29" o:title=""/>
          </v:shape>
          <o:OLEObject Type="Embed" ProgID="Equation.3" ShapeID="_x0000_i1037" DrawAspect="Content" ObjectID="_1736056943" r:id="rId30"/>
        </w:object>
      </w:r>
      <w:r w:rsidRPr="00271A2E">
        <w:rPr>
          <w:sz w:val="24"/>
          <w:szCs w:val="24"/>
        </w:rPr>
        <w:t xml:space="preserve"> – баллы, присуждаемые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4051C6" w:rsidRPr="00271A2E" w:rsidRDefault="004051C6" w:rsidP="004051C6">
      <w:pPr>
        <w:pStyle w:val="a5"/>
        <w:spacing w:line="240" w:lineRule="auto"/>
        <w:rPr>
          <w:i/>
          <w:sz w:val="24"/>
          <w:szCs w:val="24"/>
        </w:rPr>
      </w:pPr>
      <w:r w:rsidRPr="00227291">
        <w:rPr>
          <w:i/>
          <w:position w:val="-6"/>
          <w:sz w:val="24"/>
          <w:szCs w:val="24"/>
        </w:rPr>
        <w:object w:dxaOrig="340" w:dyaOrig="300">
          <v:shape id="_x0000_i1038" type="#_x0000_t75" style="width:17.55pt;height:15.05pt" o:ole="" fillcolor="window">
            <v:imagedata r:id="rId31" o:title=""/>
          </v:shape>
          <o:OLEObject Type="Embed" ProgID="Equation.3" ShapeID="_x0000_i1038" DrawAspect="Content" ObjectID="_1736056944" r:id="rId32"/>
        </w:object>
      </w:r>
      <w:r w:rsidRPr="00271A2E">
        <w:rPr>
          <w:i/>
          <w:sz w:val="24"/>
          <w:szCs w:val="24"/>
        </w:rPr>
        <w:t xml:space="preserve"> – </w:t>
      </w:r>
      <w:r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271A2E">
        <w:rPr>
          <w:i/>
          <w:sz w:val="24"/>
          <w:szCs w:val="24"/>
        </w:rPr>
        <w:t>я;</w:t>
      </w:r>
    </w:p>
    <w:p w:rsidR="004051C6" w:rsidRPr="00271A2E" w:rsidRDefault="004051C6" w:rsidP="004051C6">
      <w:pPr>
        <w:pStyle w:val="a5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340" w:dyaOrig="440">
          <v:shape id="_x0000_i1039" type="#_x0000_t75" style="width:17.55pt;height:21.9pt" o:ole="">
            <v:imagedata r:id="rId33" o:title=""/>
          </v:shape>
          <o:OLEObject Type="Embed" ProgID="Equation.3" ShapeID="_x0000_i1039" DrawAspect="Content" ObjectID="_1736056945" r:id="rId34"/>
        </w:object>
      </w:r>
      <w:r w:rsidRPr="00271A2E">
        <w:rPr>
          <w:sz w:val="24"/>
          <w:szCs w:val="24"/>
        </w:rPr>
        <w:t xml:space="preserve"> – определяется по таблице №1</w:t>
      </w:r>
    </w:p>
    <w:p w:rsidR="004051C6" w:rsidRPr="00271A2E" w:rsidRDefault="004051C6" w:rsidP="004051C6">
      <w:pPr>
        <w:pStyle w:val="a5"/>
        <w:spacing w:line="240" w:lineRule="auto"/>
        <w:jc w:val="right"/>
        <w:rPr>
          <w:sz w:val="24"/>
          <w:szCs w:val="24"/>
        </w:rPr>
      </w:pPr>
      <w:r w:rsidRPr="00271A2E">
        <w:rPr>
          <w:sz w:val="24"/>
          <w:szCs w:val="24"/>
        </w:rPr>
        <w:t>Таблица №1</w:t>
      </w:r>
    </w:p>
    <w:tbl>
      <w:tblPr>
        <w:tblStyle w:val="af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4051C6" w:rsidRPr="00271A2E" w:rsidTr="003D65A9">
        <w:tc>
          <w:tcPr>
            <w:tcW w:w="9606" w:type="dxa"/>
          </w:tcPr>
          <w:p w:rsidR="004051C6" w:rsidRPr="00271A2E" w:rsidRDefault="004051C6" w:rsidP="003D65A9">
            <w:pPr>
              <w:pStyle w:val="a5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71A2E">
              <w:rPr>
                <w:sz w:val="24"/>
                <w:szCs w:val="24"/>
              </w:rPr>
              <w:t xml:space="preserve">Значение </w:t>
            </w:r>
            <w:r w:rsidRPr="00271A2E">
              <w:rPr>
                <w:position w:val="-20"/>
                <w:sz w:val="24"/>
                <w:szCs w:val="24"/>
              </w:rPr>
              <w:object w:dxaOrig="340" w:dyaOrig="440">
                <v:shape id="_x0000_i1040" type="#_x0000_t75" style="width:17.55pt;height:21.9pt" o:ole="">
                  <v:imagedata r:id="rId35" o:title=""/>
                </v:shape>
                <o:OLEObject Type="Embed" ProgID="Equation.3" ShapeID="_x0000_i1040" DrawAspect="Content" ObjectID="_1736056946" r:id="rId36"/>
              </w:object>
            </w:r>
            <w:r w:rsidRPr="00271A2E">
              <w:rPr>
                <w:sz w:val="24"/>
                <w:szCs w:val="24"/>
              </w:rPr>
              <w:t>*</w:t>
            </w:r>
          </w:p>
        </w:tc>
      </w:tr>
      <w:tr w:rsidR="004051C6" w:rsidRPr="00271A2E" w:rsidTr="003D65A9">
        <w:trPr>
          <w:trHeight w:val="239"/>
        </w:trPr>
        <w:tc>
          <w:tcPr>
            <w:tcW w:w="9606" w:type="dxa"/>
          </w:tcPr>
          <w:p w:rsidR="004051C6" w:rsidRPr="00271A2E" w:rsidRDefault="004051C6" w:rsidP="003D65A9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71A2E">
              <w:rPr>
                <w:position w:val="-20"/>
                <w:sz w:val="24"/>
                <w:szCs w:val="24"/>
              </w:rPr>
              <w:object w:dxaOrig="760" w:dyaOrig="440">
                <v:shape id="_x0000_i1041" type="#_x0000_t75" style="width:38.2pt;height:21.9pt" o:ole="">
                  <v:imagedata r:id="rId37" o:title=""/>
                </v:shape>
                <o:OLEObject Type="Embed" ProgID="Equation.3" ShapeID="_x0000_i1041" DrawAspect="Content" ObjectID="_1736056947" r:id="rId38"/>
              </w:object>
            </w:r>
          </w:p>
        </w:tc>
      </w:tr>
      <w:tr w:rsidR="004051C6" w:rsidRPr="00271A2E" w:rsidTr="003D65A9">
        <w:trPr>
          <w:trHeight w:val="239"/>
        </w:trPr>
        <w:tc>
          <w:tcPr>
            <w:tcW w:w="9606" w:type="dxa"/>
          </w:tcPr>
          <w:p w:rsidR="004051C6" w:rsidRPr="00271A2E" w:rsidRDefault="004051C6" w:rsidP="003D65A9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71A2E">
              <w:rPr>
                <w:position w:val="-20"/>
                <w:sz w:val="24"/>
                <w:szCs w:val="24"/>
              </w:rPr>
              <w:object w:dxaOrig="760" w:dyaOrig="440">
                <v:shape id="_x0000_i1042" type="#_x0000_t75" style="width:38.2pt;height:21.9pt" o:ole="">
                  <v:imagedata r:id="rId37" o:title=""/>
                </v:shape>
                <o:OLEObject Type="Embed" ProgID="Equation.3" ShapeID="_x0000_i1042" DrawAspect="Content" ObjectID="_1736056948" r:id="rId39"/>
              </w:object>
            </w:r>
          </w:p>
        </w:tc>
      </w:tr>
      <w:tr w:rsidR="004051C6" w:rsidRPr="00271A2E" w:rsidTr="003D65A9">
        <w:tc>
          <w:tcPr>
            <w:tcW w:w="9606" w:type="dxa"/>
          </w:tcPr>
          <w:p w:rsidR="004051C6" w:rsidRPr="00271A2E" w:rsidRDefault="004051C6" w:rsidP="003D65A9">
            <w:pPr>
              <w:pStyle w:val="a5"/>
              <w:widowControl w:val="0"/>
              <w:spacing w:line="240" w:lineRule="auto"/>
              <w:rPr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71A2E">
              <w:rPr>
                <w:position w:val="-20"/>
                <w:sz w:val="24"/>
                <w:szCs w:val="24"/>
              </w:rPr>
              <w:object w:dxaOrig="960" w:dyaOrig="440">
                <v:shape id="_x0000_i1043" type="#_x0000_t75" style="width:47.6pt;height:21.9pt" o:ole="">
                  <v:imagedata r:id="rId40" o:title=""/>
                </v:shape>
                <o:OLEObject Type="Embed" ProgID="Equation.3" ShapeID="_x0000_i1043" DrawAspect="Content" ObjectID="_1736056949" r:id="rId41"/>
              </w:object>
            </w:r>
          </w:p>
        </w:tc>
      </w:tr>
      <w:tr w:rsidR="004051C6" w:rsidRPr="00271A2E" w:rsidTr="003D65A9">
        <w:tc>
          <w:tcPr>
            <w:tcW w:w="9606" w:type="dxa"/>
          </w:tcPr>
          <w:p w:rsidR="004051C6" w:rsidRPr="00271A2E" w:rsidRDefault="004051C6" w:rsidP="003D65A9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71A2E">
              <w:rPr>
                <w:position w:val="-20"/>
                <w:sz w:val="24"/>
                <w:szCs w:val="24"/>
              </w:rPr>
              <w:object w:dxaOrig="920" w:dyaOrig="440">
                <v:shape id="_x0000_i1044" type="#_x0000_t75" style="width:47.6pt;height:21.9pt" o:ole="">
                  <v:imagedata r:id="rId42" o:title=""/>
                </v:shape>
                <o:OLEObject Type="Embed" ProgID="Equation.3" ShapeID="_x0000_i1044" DrawAspect="Content" ObjectID="_1736056950" r:id="rId43"/>
              </w:object>
            </w:r>
          </w:p>
        </w:tc>
      </w:tr>
    </w:tbl>
    <w:p w:rsidR="004051C6" w:rsidRPr="00271A2E" w:rsidRDefault="004051C6" w:rsidP="004051C6">
      <w:pPr>
        <w:pStyle w:val="a5"/>
        <w:spacing w:line="240" w:lineRule="auto"/>
        <w:rPr>
          <w:sz w:val="24"/>
          <w:szCs w:val="24"/>
        </w:rPr>
      </w:pPr>
      <w:r w:rsidRPr="00271A2E">
        <w:rPr>
          <w:sz w:val="24"/>
          <w:szCs w:val="24"/>
        </w:rPr>
        <w:t>*баллы начисляются по наименьшему гарантийному сроку на всю предлагаемую продукцию, т.е. в случае указания разных сроков гарантии, учитываться будет наименьшее значение</w:t>
      </w:r>
    </w:p>
    <w:p w:rsidR="004051C6" w:rsidRPr="00271A2E" w:rsidRDefault="004051C6" w:rsidP="004051C6">
      <w:pPr>
        <w:pStyle w:val="a5"/>
        <w:spacing w:line="240" w:lineRule="auto"/>
        <w:rPr>
          <w:sz w:val="24"/>
          <w:szCs w:val="24"/>
        </w:rPr>
      </w:pPr>
    </w:p>
    <w:p w:rsidR="004051C6" w:rsidRPr="00271A2E" w:rsidRDefault="004051C6" w:rsidP="004051C6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 xml:space="preserve"> Баллы по КРИТЕРИЮ №</w:t>
      </w:r>
      <w:r>
        <w:rPr>
          <w:sz w:val="24"/>
          <w:szCs w:val="24"/>
          <w:u w:val="single"/>
        </w:rPr>
        <w:t>4</w:t>
      </w:r>
      <w:r w:rsidRPr="00271A2E">
        <w:rPr>
          <w:sz w:val="24"/>
          <w:szCs w:val="24"/>
          <w:u w:val="single"/>
        </w:rPr>
        <w:t xml:space="preserve"> </w:t>
      </w:r>
      <w:r w:rsidRPr="00271A2E">
        <w:rPr>
          <w:position w:val="-20"/>
          <w:sz w:val="24"/>
          <w:szCs w:val="24"/>
        </w:rPr>
        <w:object w:dxaOrig="480" w:dyaOrig="440">
          <v:shape id="_x0000_i1045" type="#_x0000_t75" style="width:23.15pt;height:21.9pt" o:ole="" fillcolor="window">
            <v:imagedata r:id="rId44" o:title=""/>
          </v:shape>
          <o:OLEObject Type="Embed" ProgID="Equation.3" ShapeID="_x0000_i1045" DrawAspect="Content" ObjectID="_1736056951" r:id="rId45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</w:t>
      </w:r>
      <w:r w:rsidRPr="00271A2E">
        <w:rPr>
          <w:sz w:val="24"/>
          <w:szCs w:val="24"/>
          <w:u w:val="single"/>
          <w:lang w:val="en-US"/>
        </w:rPr>
        <w:t> </w:t>
      </w:r>
      <w:r w:rsidRPr="00271A2E">
        <w:rPr>
          <w:sz w:val="24"/>
          <w:szCs w:val="24"/>
          <w:u w:val="single"/>
        </w:rPr>
        <w:t>критерию</w:t>
      </w:r>
      <w:r w:rsidRPr="00271A2E">
        <w:rPr>
          <w:sz w:val="24"/>
          <w:szCs w:val="24"/>
          <w:u w:val="single"/>
          <w:lang w:val="en-US"/>
        </w:rPr>
        <w:t> </w:t>
      </w:r>
      <w:r>
        <w:rPr>
          <w:sz w:val="24"/>
          <w:szCs w:val="24"/>
          <w:u w:val="single"/>
        </w:rPr>
        <w:t>4</w:t>
      </w:r>
      <w:r w:rsidRPr="00271A2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5D66E7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71A2E">
        <w:rPr>
          <w:sz w:val="24"/>
          <w:szCs w:val="24"/>
          <w:u w:val="single"/>
        </w:rPr>
        <w:t>):</w:t>
      </w:r>
    </w:p>
    <w:p w:rsidR="004051C6" w:rsidRPr="00271A2E" w:rsidRDefault="004051C6" w:rsidP="004051C6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71A2E">
        <w:rPr>
          <w:position w:val="-24"/>
          <w:sz w:val="24"/>
          <w:szCs w:val="24"/>
        </w:rPr>
        <w:object w:dxaOrig="2020" w:dyaOrig="639">
          <v:shape id="_x0000_i1046" type="#_x0000_t75" style="width:99.55pt;height:31.95pt" o:ole="" fillcolor="window">
            <v:imagedata r:id="rId46" o:title=""/>
          </v:shape>
          <o:OLEObject Type="Embed" ProgID="Equation.3" ShapeID="_x0000_i1046" DrawAspect="Content" ObjectID="_1736056952" r:id="rId47"/>
        </w:object>
      </w:r>
      <w:r w:rsidRPr="00271A2E">
        <w:rPr>
          <w:sz w:val="24"/>
          <w:szCs w:val="24"/>
        </w:rPr>
        <w:t xml:space="preserve">  где:</w:t>
      </w:r>
    </w:p>
    <w:p w:rsidR="004051C6" w:rsidRPr="00271A2E" w:rsidRDefault="004051C6" w:rsidP="004051C6">
      <w:pPr>
        <w:pStyle w:val="a5"/>
        <w:spacing w:line="240" w:lineRule="auto"/>
        <w:ind w:left="360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80" w:dyaOrig="440">
          <v:shape id="_x0000_i1047" type="#_x0000_t75" style="width:23.15pt;height:21.9pt" o:ole="" fillcolor="window">
            <v:imagedata r:id="rId48" o:title=""/>
          </v:shape>
          <o:OLEObject Type="Embed" ProgID="Equation.3" ShapeID="_x0000_i1047" DrawAspect="Content" ObjectID="_1736056953" r:id="rId49"/>
        </w:object>
      </w:r>
      <w:r w:rsidRPr="00271A2E">
        <w:rPr>
          <w:sz w:val="24"/>
          <w:szCs w:val="24"/>
        </w:rPr>
        <w:t xml:space="preserve"> – баллы, присуждаемые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4051C6" w:rsidRPr="00271A2E" w:rsidRDefault="004051C6" w:rsidP="004051C6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271A2E">
        <w:rPr>
          <w:sz w:val="24"/>
          <w:szCs w:val="24"/>
          <w:lang w:val="en-US"/>
        </w:rPr>
        <w:t>Cmin</w:t>
      </w:r>
      <w:proofErr w:type="spellEnd"/>
      <w:r w:rsidRPr="00271A2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4051C6" w:rsidRPr="00271A2E" w:rsidRDefault="004051C6" w:rsidP="004051C6">
      <w:pPr>
        <w:pStyle w:val="a5"/>
        <w:spacing w:line="240" w:lineRule="auto"/>
        <w:ind w:left="360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Ci</w:t>
      </w:r>
      <w:r w:rsidRPr="00271A2E">
        <w:rPr>
          <w:sz w:val="24"/>
          <w:szCs w:val="24"/>
        </w:rPr>
        <w:t xml:space="preserve"> – значение по критерию, предложенное i-м Участником;</w:t>
      </w:r>
    </w:p>
    <w:p w:rsidR="004051C6" w:rsidRPr="00271A2E" w:rsidRDefault="004051C6" w:rsidP="004051C6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A314A">
        <w:rPr>
          <w:position w:val="-18"/>
          <w:sz w:val="24"/>
          <w:szCs w:val="24"/>
        </w:rPr>
        <w:object w:dxaOrig="340" w:dyaOrig="420">
          <v:shape id="_x0000_i1048" type="#_x0000_t75" style="width:17.55pt;height:21.3pt" o:ole="" fillcolor="window">
            <v:imagedata r:id="rId50" o:title=""/>
          </v:shape>
          <o:OLEObject Type="Embed" ProgID="Equation.3" ShapeID="_x0000_i1048" DrawAspect="Content" ObjectID="_1736056954" r:id="rId51"/>
        </w:object>
      </w:r>
      <w:r w:rsidRPr="00271A2E">
        <w:rPr>
          <w:sz w:val="24"/>
          <w:szCs w:val="24"/>
        </w:rPr>
        <w:t xml:space="preserve"> – </w:t>
      </w:r>
      <w:r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051C6" w:rsidRPr="00023252" w:rsidRDefault="004051C6" w:rsidP="0097047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</w:p>
    <w:p w:rsidR="006D6FF3" w:rsidRPr="00BD537D" w:rsidRDefault="006D6FF3" w:rsidP="00AF6C29">
      <w:pPr>
        <w:pStyle w:val="a5"/>
        <w:spacing w:line="240" w:lineRule="auto"/>
        <w:rPr>
          <w:sz w:val="10"/>
          <w:szCs w:val="10"/>
        </w:rPr>
      </w:pPr>
    </w:p>
    <w:p w:rsidR="00AA316E" w:rsidRPr="00023252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Ранжировка Участников</w:t>
      </w:r>
    </w:p>
    <w:p w:rsidR="00AA316E" w:rsidRPr="00BD537D" w:rsidRDefault="00AA316E" w:rsidP="00AA316E">
      <w:pPr>
        <w:pStyle w:val="a5"/>
        <w:spacing w:line="240" w:lineRule="auto"/>
        <w:ind w:left="360"/>
        <w:rPr>
          <w:sz w:val="10"/>
          <w:szCs w:val="10"/>
        </w:rPr>
      </w:pPr>
    </w:p>
    <w:bookmarkEnd w:id="2"/>
    <w:p w:rsidR="00E5498E" w:rsidRPr="007D6DB9" w:rsidRDefault="00E5498E" w:rsidP="00E5498E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E5498E" w:rsidRPr="007D6DB9" w:rsidRDefault="00E5498E" w:rsidP="00E5498E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E5498E" w:rsidRPr="007D6DB9" w:rsidRDefault="00E5498E" w:rsidP="00E5498E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E5498E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3454"/>
    <w:rsid w:val="00016C63"/>
    <w:rsid w:val="00023252"/>
    <w:rsid w:val="00040044"/>
    <w:rsid w:val="00065698"/>
    <w:rsid w:val="0007270B"/>
    <w:rsid w:val="000932E6"/>
    <w:rsid w:val="00096CB5"/>
    <w:rsid w:val="000B56A9"/>
    <w:rsid w:val="00147E30"/>
    <w:rsid w:val="001516E8"/>
    <w:rsid w:val="001664F0"/>
    <w:rsid w:val="00167746"/>
    <w:rsid w:val="00190985"/>
    <w:rsid w:val="001B32E9"/>
    <w:rsid w:val="001E6E68"/>
    <w:rsid w:val="00201AFF"/>
    <w:rsid w:val="0021538B"/>
    <w:rsid w:val="00274BEF"/>
    <w:rsid w:val="0028201A"/>
    <w:rsid w:val="002A027F"/>
    <w:rsid w:val="002A436E"/>
    <w:rsid w:val="002D2D4D"/>
    <w:rsid w:val="002D4545"/>
    <w:rsid w:val="002D482A"/>
    <w:rsid w:val="002F7A06"/>
    <w:rsid w:val="00301663"/>
    <w:rsid w:val="0031549C"/>
    <w:rsid w:val="00325D5F"/>
    <w:rsid w:val="00331DB4"/>
    <w:rsid w:val="00366197"/>
    <w:rsid w:val="003849AA"/>
    <w:rsid w:val="003A61EC"/>
    <w:rsid w:val="003C56A3"/>
    <w:rsid w:val="003F6AD4"/>
    <w:rsid w:val="004051C6"/>
    <w:rsid w:val="00455A41"/>
    <w:rsid w:val="00456326"/>
    <w:rsid w:val="004D705A"/>
    <w:rsid w:val="004D7259"/>
    <w:rsid w:val="004F2D27"/>
    <w:rsid w:val="00514696"/>
    <w:rsid w:val="005307BC"/>
    <w:rsid w:val="005444CE"/>
    <w:rsid w:val="0055135E"/>
    <w:rsid w:val="0055757D"/>
    <w:rsid w:val="00592BE5"/>
    <w:rsid w:val="005A380A"/>
    <w:rsid w:val="005D0889"/>
    <w:rsid w:val="005D4DEF"/>
    <w:rsid w:val="005D66E7"/>
    <w:rsid w:val="005E784D"/>
    <w:rsid w:val="00606D11"/>
    <w:rsid w:val="00614767"/>
    <w:rsid w:val="006312DB"/>
    <w:rsid w:val="006357E4"/>
    <w:rsid w:val="00651485"/>
    <w:rsid w:val="00694FC1"/>
    <w:rsid w:val="006D137E"/>
    <w:rsid w:val="006D1FDA"/>
    <w:rsid w:val="006D6FF3"/>
    <w:rsid w:val="006E19CE"/>
    <w:rsid w:val="006E7D96"/>
    <w:rsid w:val="006F4909"/>
    <w:rsid w:val="00707F92"/>
    <w:rsid w:val="00710CC0"/>
    <w:rsid w:val="00715EAF"/>
    <w:rsid w:val="00722829"/>
    <w:rsid w:val="0077222E"/>
    <w:rsid w:val="00772E72"/>
    <w:rsid w:val="007765F0"/>
    <w:rsid w:val="007B5964"/>
    <w:rsid w:val="007B5DB6"/>
    <w:rsid w:val="007C5205"/>
    <w:rsid w:val="007F2CD3"/>
    <w:rsid w:val="00821F64"/>
    <w:rsid w:val="008256B4"/>
    <w:rsid w:val="0085704E"/>
    <w:rsid w:val="00857BA7"/>
    <w:rsid w:val="00884D02"/>
    <w:rsid w:val="008948AD"/>
    <w:rsid w:val="008C28FF"/>
    <w:rsid w:val="008D5932"/>
    <w:rsid w:val="008E6F5F"/>
    <w:rsid w:val="008F3DB4"/>
    <w:rsid w:val="00904C00"/>
    <w:rsid w:val="00921A64"/>
    <w:rsid w:val="0092391D"/>
    <w:rsid w:val="009325E6"/>
    <w:rsid w:val="00953EA6"/>
    <w:rsid w:val="00962E9A"/>
    <w:rsid w:val="00970470"/>
    <w:rsid w:val="009A149C"/>
    <w:rsid w:val="009B4D10"/>
    <w:rsid w:val="009C6451"/>
    <w:rsid w:val="009F62EF"/>
    <w:rsid w:val="00A01786"/>
    <w:rsid w:val="00A33146"/>
    <w:rsid w:val="00A8288B"/>
    <w:rsid w:val="00AA316E"/>
    <w:rsid w:val="00AD3716"/>
    <w:rsid w:val="00AF6C29"/>
    <w:rsid w:val="00B309AE"/>
    <w:rsid w:val="00B34F6F"/>
    <w:rsid w:val="00B51232"/>
    <w:rsid w:val="00B61DB1"/>
    <w:rsid w:val="00B961A4"/>
    <w:rsid w:val="00BB02D7"/>
    <w:rsid w:val="00BD537D"/>
    <w:rsid w:val="00BE0F4A"/>
    <w:rsid w:val="00BE1026"/>
    <w:rsid w:val="00C00AB4"/>
    <w:rsid w:val="00C058C4"/>
    <w:rsid w:val="00C1324A"/>
    <w:rsid w:val="00C32107"/>
    <w:rsid w:val="00C50D73"/>
    <w:rsid w:val="00C53970"/>
    <w:rsid w:val="00C60592"/>
    <w:rsid w:val="00C73D69"/>
    <w:rsid w:val="00C8284D"/>
    <w:rsid w:val="00C83D9B"/>
    <w:rsid w:val="00C91934"/>
    <w:rsid w:val="00CA51A1"/>
    <w:rsid w:val="00CB4060"/>
    <w:rsid w:val="00CD4121"/>
    <w:rsid w:val="00D00211"/>
    <w:rsid w:val="00D01384"/>
    <w:rsid w:val="00D45FED"/>
    <w:rsid w:val="00D505D2"/>
    <w:rsid w:val="00D54F0A"/>
    <w:rsid w:val="00D71710"/>
    <w:rsid w:val="00D85A74"/>
    <w:rsid w:val="00D879B9"/>
    <w:rsid w:val="00DF1EB0"/>
    <w:rsid w:val="00DF50DE"/>
    <w:rsid w:val="00E00DAE"/>
    <w:rsid w:val="00E33DF6"/>
    <w:rsid w:val="00E40751"/>
    <w:rsid w:val="00E4127D"/>
    <w:rsid w:val="00E5498E"/>
    <w:rsid w:val="00E70191"/>
    <w:rsid w:val="00E90DE0"/>
    <w:rsid w:val="00EE31AC"/>
    <w:rsid w:val="00F01DDB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9487F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>
      <o:colormenu v:ext="edit" fillcolor="none"/>
    </o:shapedefaults>
    <o:shapelayout v:ext="edit">
      <o:idmap v:ext="edit" data="1"/>
    </o:shapelayout>
  </w:shapeDefaults>
  <w:decimalSymbol w:val=","/>
  <w:listSeparator w:val=";"/>
  <w15:docId w15:val="{360498D4-5287-4FF8-B832-1A0E6E02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E19CE"/>
    <w:rPr>
      <w:color w:val="0000FF"/>
      <w:u w:val="single"/>
    </w:rPr>
  </w:style>
  <w:style w:type="table" w:customStyle="1" w:styleId="13">
    <w:name w:val="Сетка таблицы1"/>
    <w:basedOn w:val="a1"/>
    <w:next w:val="af1"/>
    <w:uiPriority w:val="59"/>
    <w:rsid w:val="00405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3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3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37</cp:revision>
  <dcterms:created xsi:type="dcterms:W3CDTF">2019-02-04T07:28:00Z</dcterms:created>
  <dcterms:modified xsi:type="dcterms:W3CDTF">2023-01-24T06:15:00Z</dcterms:modified>
</cp:coreProperties>
</file>